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E50D" w14:textId="77777777" w:rsidR="00511F1F" w:rsidRPr="005C788A" w:rsidRDefault="00A4364A" w:rsidP="00511F1F">
      <w:pPr>
        <w:rPr>
          <w:rFonts w:ascii="Times New Roman" w:hAnsi="Times New Roman"/>
          <w:b/>
          <w:sz w:val="28"/>
          <w:szCs w:val="28"/>
        </w:rPr>
      </w:pPr>
      <w:r w:rsidRPr="005C788A">
        <w:rPr>
          <w:rFonts w:hAnsi="Times New Roman"/>
          <w:b/>
          <w:sz w:val="28"/>
          <w:szCs w:val="28"/>
          <w:lang w:val="en-US"/>
        </w:rPr>
        <w:t>.........L</w:t>
      </w:r>
      <w:r w:rsidR="00511F1F" w:rsidRPr="005C788A">
        <w:rPr>
          <w:rFonts w:ascii="Times New Roman" w:hAnsi="Times New Roman"/>
          <w:b/>
          <w:sz w:val="28"/>
          <w:szCs w:val="28"/>
        </w:rPr>
        <w:t xml:space="preserve">İSESİ FEN VE SOSYAL BİLİMLER PROJE OKULU 2025-2026 EĞİTİM ÖĞRETİM YILI </w:t>
      </w:r>
      <w:r w:rsidR="000F0E85">
        <w:rPr>
          <w:rFonts w:ascii="Times New Roman" w:hAnsi="Times New Roman"/>
          <w:b/>
          <w:sz w:val="28"/>
          <w:szCs w:val="28"/>
        </w:rPr>
        <w:t>10</w:t>
      </w:r>
      <w:r w:rsidR="00511F1F" w:rsidRPr="005C788A">
        <w:rPr>
          <w:rFonts w:ascii="Times New Roman" w:hAnsi="Times New Roman"/>
          <w:b/>
          <w:sz w:val="28"/>
          <w:szCs w:val="28"/>
        </w:rPr>
        <w:t>. SINIF OKUL TEMELLİ PLANLAMA ETKİNLİKLERİ</w:t>
      </w:r>
    </w:p>
    <w:p w14:paraId="2C8C1E02" w14:textId="77777777" w:rsidR="005C788A" w:rsidRDefault="00511F1F" w:rsidP="00E74217">
      <w:pPr>
        <w:jc w:val="center"/>
        <w:rPr>
          <w:rFonts w:ascii="Times New Roman" w:hAnsi="Times New Roman"/>
          <w:b/>
          <w:sz w:val="28"/>
          <w:szCs w:val="28"/>
        </w:rPr>
      </w:pPr>
      <w:r w:rsidRPr="005C788A">
        <w:rPr>
          <w:rFonts w:ascii="Times New Roman" w:hAnsi="Times New Roman"/>
          <w:b/>
          <w:sz w:val="28"/>
          <w:szCs w:val="28"/>
        </w:rPr>
        <w:t>(MATEMATİK ZÜMRESİ)</w:t>
      </w:r>
    </w:p>
    <w:p w14:paraId="1667F6FD" w14:textId="77777777" w:rsidR="005C788A" w:rsidRPr="005C788A" w:rsidRDefault="005C788A" w:rsidP="00511F1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158"/>
        <w:gridCol w:w="2090"/>
        <w:gridCol w:w="1646"/>
        <w:gridCol w:w="1334"/>
      </w:tblGrid>
      <w:tr w:rsidR="000F0E85" w:rsidRPr="005C788A" w14:paraId="022EFCEE" w14:textId="77777777" w:rsidTr="005C788A">
        <w:tc>
          <w:tcPr>
            <w:tcW w:w="1851" w:type="dxa"/>
          </w:tcPr>
          <w:p w14:paraId="2D7B0D98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2226" w:type="dxa"/>
          </w:tcPr>
          <w:p w14:paraId="64C55735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ETKİNLİK</w:t>
            </w:r>
          </w:p>
        </w:tc>
        <w:tc>
          <w:tcPr>
            <w:tcW w:w="2127" w:type="dxa"/>
          </w:tcPr>
          <w:p w14:paraId="01AF880A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İLGİLİ KAZANIM</w:t>
            </w:r>
          </w:p>
        </w:tc>
        <w:tc>
          <w:tcPr>
            <w:tcW w:w="1701" w:type="dxa"/>
          </w:tcPr>
          <w:p w14:paraId="46029DCE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383" w:type="dxa"/>
          </w:tcPr>
          <w:p w14:paraId="6D6CCE30" w14:textId="77777777" w:rsidR="00511F1F" w:rsidRPr="005C788A" w:rsidRDefault="00511F1F" w:rsidP="005C7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88A">
              <w:rPr>
                <w:rFonts w:ascii="Times New Roman" w:hAnsi="Times New Roman"/>
                <w:b/>
                <w:sz w:val="24"/>
                <w:szCs w:val="24"/>
              </w:rPr>
              <w:t>SÜRE</w:t>
            </w:r>
          </w:p>
        </w:tc>
      </w:tr>
      <w:tr w:rsidR="000F0E85" w:rsidRPr="00E74217" w14:paraId="26481824" w14:textId="77777777" w:rsidTr="00E74217">
        <w:tc>
          <w:tcPr>
            <w:tcW w:w="1851" w:type="dxa"/>
            <w:vAlign w:val="center"/>
          </w:tcPr>
          <w:p w14:paraId="5FA9E2BE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GEOMETRİK ŞEKİLLER</w:t>
            </w:r>
          </w:p>
        </w:tc>
        <w:tc>
          <w:tcPr>
            <w:tcW w:w="2226" w:type="dxa"/>
            <w:vAlign w:val="center"/>
          </w:tcPr>
          <w:p w14:paraId="136C7A48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Trigonometrik fonksiyonlar yardımıyla okul bahçesindeki ağaçların uzunluklarının hesaplanması.</w:t>
            </w:r>
          </w:p>
        </w:tc>
        <w:tc>
          <w:tcPr>
            <w:tcW w:w="2127" w:type="dxa"/>
            <w:vAlign w:val="center"/>
          </w:tcPr>
          <w:p w14:paraId="439BCBD0" w14:textId="77777777" w:rsidR="000F0E85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MAT.10.4.1. Dik üçgende trigonometrik oranlara (sinüs, kosinüs, tanjant, </w:t>
            </w:r>
            <w:proofErr w:type="spellStart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kotanjant</w:t>
            </w:r>
            <w:proofErr w:type="spellEnd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) ve trigonometrik</w:t>
            </w:r>
          </w:p>
          <w:p w14:paraId="4AE6B21E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özdeşliklere</w:t>
            </w:r>
            <w:proofErr w:type="gramEnd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ilişkin çıkarım yapabilme.</w:t>
            </w:r>
          </w:p>
        </w:tc>
        <w:tc>
          <w:tcPr>
            <w:tcW w:w="1701" w:type="dxa"/>
            <w:vAlign w:val="center"/>
          </w:tcPr>
          <w:p w14:paraId="0F4C14A6" w14:textId="77777777" w:rsidR="00511F1F" w:rsidRPr="00E74217" w:rsidRDefault="00511F1F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Etki</w:t>
            </w:r>
            <w:r w:rsidR="00E63C88" w:rsidRPr="00E74217">
              <w:rPr>
                <w:rFonts w:ascii="Times New Roman" w:hAnsi="Times New Roman"/>
              </w:rPr>
              <w:t>n</w:t>
            </w:r>
            <w:r w:rsidRPr="00E74217">
              <w:rPr>
                <w:rFonts w:ascii="Times New Roman" w:hAnsi="Times New Roman"/>
              </w:rPr>
              <w:t>lik 22-26 Eylül arasında müsait bir günde yapılacak</w:t>
            </w:r>
            <w:r w:rsidR="000F0E85" w:rsidRPr="00E74217">
              <w:rPr>
                <w:rFonts w:ascii="Times New Roman" w:hAnsi="Times New Roman"/>
              </w:rPr>
              <w:t>, hava durumu önemli.</w:t>
            </w:r>
          </w:p>
        </w:tc>
        <w:tc>
          <w:tcPr>
            <w:tcW w:w="1383" w:type="dxa"/>
            <w:vAlign w:val="center"/>
          </w:tcPr>
          <w:p w14:paraId="74C0DF6C" w14:textId="77777777" w:rsidR="00511F1F" w:rsidRPr="00E74217" w:rsidRDefault="00511F1F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1 ders saati</w:t>
            </w:r>
          </w:p>
        </w:tc>
      </w:tr>
      <w:tr w:rsidR="000F0E85" w:rsidRPr="00E74217" w14:paraId="44977EF8" w14:textId="77777777" w:rsidTr="00E74217">
        <w:tc>
          <w:tcPr>
            <w:tcW w:w="1851" w:type="dxa"/>
            <w:vAlign w:val="center"/>
          </w:tcPr>
          <w:p w14:paraId="36D2D1C1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İSTATİSTİKSEL ARAŞTIRMA SÜRECİ</w:t>
            </w:r>
          </w:p>
        </w:tc>
        <w:tc>
          <w:tcPr>
            <w:tcW w:w="2226" w:type="dxa"/>
            <w:vAlign w:val="center"/>
          </w:tcPr>
          <w:p w14:paraId="50C5A730" w14:textId="43E9BD1C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Başkaları tarafından oluşturulan iki kategori</w:t>
            </w:r>
            <w:r w:rsidR="00F476F5">
              <w:rPr>
                <w:rFonts w:ascii="Times New Roman" w:hAnsi="Times New Roman"/>
              </w:rPr>
              <w:t>k değişkenli verilerin ilişkis</w:t>
            </w:r>
            <w:r w:rsidRPr="00E74217">
              <w:rPr>
                <w:rFonts w:ascii="Times New Roman" w:hAnsi="Times New Roman"/>
              </w:rPr>
              <w:t>ine dayanarak istatistiksel sonuçları yorumlayıp tartışma.</w:t>
            </w:r>
          </w:p>
        </w:tc>
        <w:tc>
          <w:tcPr>
            <w:tcW w:w="2127" w:type="dxa"/>
            <w:vAlign w:val="center"/>
          </w:tcPr>
          <w:p w14:paraId="49ABC09E" w14:textId="0E3B2BD4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MAT.10.6.1. İki kategorik değişkenli veri ile çalışabilme ve iki kategorik</w:t>
            </w:r>
            <w:r w:rsidR="00F476F5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değişken arasındaki ilişkisin</w:t>
            </w: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e dayalı karar verebilme</w:t>
            </w:r>
          </w:p>
        </w:tc>
        <w:tc>
          <w:tcPr>
            <w:tcW w:w="1701" w:type="dxa"/>
            <w:vAlign w:val="center"/>
          </w:tcPr>
          <w:p w14:paraId="5D09419E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Etkinlik 20-24 Ekim arasında müsait bir günde yapılacak</w:t>
            </w:r>
            <w:r w:rsidR="000F0E85" w:rsidRPr="00E74217">
              <w:rPr>
                <w:rFonts w:ascii="Times New Roman" w:hAnsi="Times New Roman"/>
              </w:rPr>
              <w:t>.</w:t>
            </w:r>
          </w:p>
        </w:tc>
        <w:tc>
          <w:tcPr>
            <w:tcW w:w="1383" w:type="dxa"/>
            <w:vAlign w:val="center"/>
          </w:tcPr>
          <w:p w14:paraId="47272A88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2 ders saati</w:t>
            </w:r>
          </w:p>
        </w:tc>
      </w:tr>
      <w:tr w:rsidR="000F0E85" w:rsidRPr="00E74217" w14:paraId="076ACA64" w14:textId="77777777" w:rsidTr="00E74217">
        <w:tc>
          <w:tcPr>
            <w:tcW w:w="1851" w:type="dxa"/>
            <w:vAlign w:val="center"/>
          </w:tcPr>
          <w:p w14:paraId="02EEC897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SAYMA, ALGORİTMA VE BİLİŞİM</w:t>
            </w:r>
          </w:p>
        </w:tc>
        <w:tc>
          <w:tcPr>
            <w:tcW w:w="2226" w:type="dxa"/>
            <w:vAlign w:val="center"/>
          </w:tcPr>
          <w:p w14:paraId="1D91E9D4" w14:textId="77777777" w:rsidR="00511F1F" w:rsidRPr="00E74217" w:rsidRDefault="000F0E85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Şans oyunlarının bir kandırmaca olduğunu göstermek için olasılıklarını hesaplamak.</w:t>
            </w:r>
          </w:p>
        </w:tc>
        <w:tc>
          <w:tcPr>
            <w:tcW w:w="2127" w:type="dxa"/>
            <w:vAlign w:val="center"/>
          </w:tcPr>
          <w:p w14:paraId="01C41A80" w14:textId="77777777" w:rsidR="00511F1F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MAT.10.3.1. Sayma stratejileri kullanarak problem çözebilme</w:t>
            </w:r>
          </w:p>
        </w:tc>
        <w:tc>
          <w:tcPr>
            <w:tcW w:w="1701" w:type="dxa"/>
            <w:vAlign w:val="center"/>
          </w:tcPr>
          <w:p w14:paraId="5B39589F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Etkinlik 23-27 Şubat arasında müsait bir günde yapılacak</w:t>
            </w:r>
            <w:r w:rsidR="000F0E85" w:rsidRPr="00E74217">
              <w:rPr>
                <w:rFonts w:ascii="Times New Roman" w:hAnsi="Times New Roman"/>
              </w:rPr>
              <w:t>.</w:t>
            </w:r>
          </w:p>
        </w:tc>
        <w:tc>
          <w:tcPr>
            <w:tcW w:w="1383" w:type="dxa"/>
            <w:vAlign w:val="center"/>
          </w:tcPr>
          <w:p w14:paraId="4209A77A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1 ders saati</w:t>
            </w:r>
          </w:p>
        </w:tc>
      </w:tr>
      <w:tr w:rsidR="000F0E85" w:rsidRPr="00E74217" w14:paraId="1288E54D" w14:textId="77777777" w:rsidTr="00E74217">
        <w:tc>
          <w:tcPr>
            <w:tcW w:w="1851" w:type="dxa"/>
            <w:vAlign w:val="center"/>
          </w:tcPr>
          <w:p w14:paraId="26E3145A" w14:textId="77777777" w:rsidR="00511F1F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SAYMA, ALGORİTMA VE BİLİŞİM</w:t>
            </w:r>
          </w:p>
        </w:tc>
        <w:tc>
          <w:tcPr>
            <w:tcW w:w="2226" w:type="dxa"/>
            <w:vAlign w:val="center"/>
          </w:tcPr>
          <w:p w14:paraId="7090991C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Dünya matematik günü için okulda pano hazırlamak.</w:t>
            </w:r>
          </w:p>
        </w:tc>
        <w:tc>
          <w:tcPr>
            <w:tcW w:w="2127" w:type="dxa"/>
            <w:vAlign w:val="center"/>
          </w:tcPr>
          <w:p w14:paraId="764EADE5" w14:textId="77777777" w:rsidR="00511F1F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MAT.10.3.2. Cebirsel ve fonksiyonel işlemleri </w:t>
            </w:r>
            <w:proofErr w:type="spellStart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algoritmik</w:t>
            </w:r>
            <w:proofErr w:type="spellEnd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bir dille yapılandırabilme</w:t>
            </w:r>
          </w:p>
        </w:tc>
        <w:tc>
          <w:tcPr>
            <w:tcW w:w="1701" w:type="dxa"/>
            <w:vAlign w:val="center"/>
          </w:tcPr>
          <w:p w14:paraId="43722B98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Etkinlik 9-13 Mart arasında müsait bir günde yapılacak</w:t>
            </w:r>
            <w:r w:rsidR="000F0E85" w:rsidRPr="00E74217">
              <w:rPr>
                <w:rFonts w:ascii="Times New Roman" w:hAnsi="Times New Roman"/>
              </w:rPr>
              <w:t>.</w:t>
            </w:r>
          </w:p>
        </w:tc>
        <w:tc>
          <w:tcPr>
            <w:tcW w:w="1383" w:type="dxa"/>
            <w:vAlign w:val="center"/>
          </w:tcPr>
          <w:p w14:paraId="0DFF345F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1 ders saati</w:t>
            </w:r>
          </w:p>
        </w:tc>
      </w:tr>
      <w:tr w:rsidR="000F0E85" w:rsidRPr="00E74217" w14:paraId="5739B8E6" w14:textId="77777777" w:rsidTr="00E74217">
        <w:tc>
          <w:tcPr>
            <w:tcW w:w="1851" w:type="dxa"/>
            <w:vAlign w:val="center"/>
          </w:tcPr>
          <w:p w14:paraId="28D164B6" w14:textId="77777777" w:rsidR="00511F1F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  <w:bCs/>
                <w:i/>
                <w:iCs/>
                <w:shd w:val="clear" w:color="auto" w:fill="FFFFFF"/>
              </w:rPr>
              <w:t>VERİDEN OLASILIĞA</w:t>
            </w:r>
          </w:p>
        </w:tc>
        <w:tc>
          <w:tcPr>
            <w:tcW w:w="2226" w:type="dxa"/>
            <w:vAlign w:val="center"/>
          </w:tcPr>
          <w:p w14:paraId="04115444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 xml:space="preserve">Okulumuzda </w:t>
            </w:r>
            <w:r w:rsidR="000F0E85" w:rsidRPr="00E74217">
              <w:rPr>
                <w:rFonts w:ascii="Times New Roman" w:hAnsi="Times New Roman"/>
              </w:rPr>
              <w:t>10</w:t>
            </w:r>
            <w:r w:rsidRPr="00E74217">
              <w:rPr>
                <w:rFonts w:ascii="Times New Roman" w:hAnsi="Times New Roman"/>
              </w:rPr>
              <w:t>. sınıflar arası bilgi yarışması düzenlemek.</w:t>
            </w:r>
          </w:p>
        </w:tc>
        <w:tc>
          <w:tcPr>
            <w:tcW w:w="2127" w:type="dxa"/>
            <w:vAlign w:val="center"/>
          </w:tcPr>
          <w:p w14:paraId="27DA6662" w14:textId="77777777" w:rsidR="00E74217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MAT.10.7.2. Bir olayın gerçekleşmesinin diğer bir olayın meydana gelmesine bağlı olduğu</w:t>
            </w:r>
          </w:p>
          <w:p w14:paraId="0096817E" w14:textId="77777777" w:rsidR="00511F1F" w:rsidRPr="00E74217" w:rsidRDefault="00E74217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gramStart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>durumların</w:t>
            </w:r>
            <w:proofErr w:type="gramEnd"/>
            <w:r w:rsidRPr="00E74217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olasılığını mevcut bilgiye/veriye dayalı tahmin edebilme</w:t>
            </w:r>
          </w:p>
        </w:tc>
        <w:tc>
          <w:tcPr>
            <w:tcW w:w="1701" w:type="dxa"/>
            <w:vAlign w:val="center"/>
          </w:tcPr>
          <w:p w14:paraId="28F2619E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Etkinlik 18-22 Mayıs arasında müsait bir günde yapılacak</w:t>
            </w:r>
            <w:r w:rsidR="000F0E85" w:rsidRPr="00E74217">
              <w:rPr>
                <w:rFonts w:ascii="Times New Roman" w:hAnsi="Times New Roman"/>
              </w:rPr>
              <w:t>.</w:t>
            </w:r>
          </w:p>
        </w:tc>
        <w:tc>
          <w:tcPr>
            <w:tcW w:w="1383" w:type="dxa"/>
            <w:vAlign w:val="center"/>
          </w:tcPr>
          <w:p w14:paraId="7597AFA1" w14:textId="77777777" w:rsidR="00511F1F" w:rsidRPr="00E74217" w:rsidRDefault="00E63C88" w:rsidP="00E7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217">
              <w:rPr>
                <w:rFonts w:ascii="Times New Roman" w:hAnsi="Times New Roman"/>
              </w:rPr>
              <w:t>2 ders saati</w:t>
            </w:r>
          </w:p>
        </w:tc>
      </w:tr>
    </w:tbl>
    <w:p w14:paraId="5C7725F2" w14:textId="77777777" w:rsidR="00511F1F" w:rsidRPr="005C788A" w:rsidRDefault="00511F1F" w:rsidP="005C788A">
      <w:pPr>
        <w:rPr>
          <w:rFonts w:ascii="Times New Roman" w:hAnsi="Times New Roman"/>
          <w:b/>
          <w:sz w:val="20"/>
          <w:szCs w:val="20"/>
        </w:rPr>
      </w:pPr>
    </w:p>
    <w:p w14:paraId="61F79F4F" w14:textId="77777777" w:rsidR="00511F1F" w:rsidRDefault="00511F1F" w:rsidP="00511F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A79734" w14:textId="77777777" w:rsidR="00E74217" w:rsidRDefault="00E74217" w:rsidP="00511F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D97BDF" w14:textId="09AEA217" w:rsidR="00EF64BD" w:rsidRPr="005C788A" w:rsidRDefault="00EF64BD">
      <w:pPr>
        <w:rPr>
          <w:rFonts w:ascii="Times New Roman" w:hAnsi="Times New Roman"/>
        </w:rPr>
      </w:pPr>
    </w:p>
    <w:sectPr w:rsidR="00EF64BD" w:rsidRPr="005C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E85"/>
    <w:rsid w:val="00172A27"/>
    <w:rsid w:val="00511F1F"/>
    <w:rsid w:val="005C788A"/>
    <w:rsid w:val="00705AB9"/>
    <w:rsid w:val="008437C8"/>
    <w:rsid w:val="00970871"/>
    <w:rsid w:val="00A4364A"/>
    <w:rsid w:val="00D62CFA"/>
    <w:rsid w:val="00E63C88"/>
    <w:rsid w:val="00E74217"/>
    <w:rsid w:val="00EF64BD"/>
    <w:rsid w:val="00F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43D1D"/>
  <w14:defaultImageDpi w14:val="0"/>
  <w15:chartTrackingRefBased/>
  <w15:docId w15:val="{2790EF33-10D9-3345-A411-EAE9ACCB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rPr>
      <w:rFonts w:ascii="Calibri" w:eastAsia="Times New Roman" w:hAnsi="Calibri" w:cs="Times New Roman"/>
      <w:sz w:val="22"/>
      <w:szCs w:val="22"/>
      <w:lang w:bidi="ar-SA"/>
    </w:rPr>
  </w:style>
  <w:style w:type="paragraph" w:styleId="AralkYok">
    <w:name w:val="No Spacing"/>
    <w:link w:val="AralkYokChar"/>
    <w:qFormat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5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fatmaatesh@gmail.com</dc:creator>
  <cp:keywords/>
  <cp:lastModifiedBy>Lenovo</cp:lastModifiedBy>
  <cp:revision>3</cp:revision>
  <dcterms:created xsi:type="dcterms:W3CDTF">2026-02-20T20:51:00Z</dcterms:created>
  <dcterms:modified xsi:type="dcterms:W3CDTF">2026-02-20T21:44:00Z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0d93bd970b0a40b5ac1b588bb6acdf85</vt:lpwstr>
  </property>
</Properties>
</file>